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1A" w:rsidRPr="00AE0C1A" w:rsidRDefault="00AE0C1A" w:rsidP="00AE0C1A">
      <w:pPr>
        <w:keepNext/>
        <w:shd w:val="clear" w:color="auto" w:fill="FFFFFF"/>
        <w:spacing w:before="42" w:after="42"/>
        <w:jc w:val="center"/>
        <w:outlineLvl w:val="1"/>
        <w:rPr>
          <w:rFonts w:ascii="Open Sans" w:eastAsia="Times New Roman" w:hAnsi="Open Sans" w:cs="Times New Roman"/>
          <w:b/>
          <w:bCs/>
          <w:color w:val="444444"/>
          <w:sz w:val="36"/>
          <w:szCs w:val="36"/>
          <w:lang w:eastAsia="pl-PL"/>
        </w:rPr>
      </w:pPr>
      <w:r>
        <w:rPr>
          <w:rFonts w:ascii="Open Sans" w:eastAsia="Times New Roman" w:hAnsi="Open Sans" w:cs="Times New Roman"/>
          <w:b/>
          <w:bCs/>
          <w:color w:val="444444"/>
          <w:sz w:val="36"/>
          <w:szCs w:val="36"/>
          <w:lang w:eastAsia="pl-PL"/>
        </w:rPr>
        <w:t xml:space="preserve">Organizacja </w:t>
      </w:r>
      <w:r w:rsidRPr="00AE0C1A">
        <w:rPr>
          <w:rFonts w:ascii="Open Sans" w:eastAsia="Times New Roman" w:hAnsi="Open Sans" w:cs="Times New Roman"/>
          <w:b/>
          <w:bCs/>
          <w:color w:val="444444"/>
          <w:sz w:val="36"/>
          <w:szCs w:val="36"/>
          <w:lang w:eastAsia="pl-PL"/>
        </w:rPr>
        <w:t>roku szkolnego 2020/2021 w warunkach epidemii w Zespole Szkó</w:t>
      </w:r>
      <w:bookmarkStart w:id="0" w:name="_GoBack"/>
      <w:bookmarkEnd w:id="0"/>
      <w:r w:rsidRPr="00AE0C1A">
        <w:rPr>
          <w:rFonts w:ascii="Open Sans" w:eastAsia="Times New Roman" w:hAnsi="Open Sans" w:cs="Times New Roman"/>
          <w:b/>
          <w:bCs/>
          <w:color w:val="444444"/>
          <w:sz w:val="36"/>
          <w:szCs w:val="36"/>
          <w:lang w:eastAsia="pl-PL"/>
        </w:rPr>
        <w:t>ł w Kocudzy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Od pierwszego września uczniowie rozpoczną edukację w szkołach stacjonarnie, z zachowaniem ogólnych wytycznych GIS, MZ i MEN. Natomiast na obszarach, w których zostały wyodrębnione strefy z uwagi na większe ryzyko zakażeniem wirusem SARS-CoV-2 ministerstwo edukacji przygotowało dodatkowe zalecenia, które dyrektor  może zastosować uwzględniając specyfikę swojej szkoły.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hyperlink r:id="rId4" w:history="1">
        <w:r w:rsidRPr="00AE0C1A">
          <w:rPr>
            <w:rFonts w:ascii="Open Sans" w:eastAsia="Times New Roman" w:hAnsi="Open Sans" w:cs="Times New Roman"/>
            <w:color w:val="EC4561"/>
            <w:sz w:val="24"/>
            <w:szCs w:val="24"/>
            <w:u w:val="single"/>
            <w:lang w:eastAsia="pl-PL"/>
          </w:rPr>
          <w:t>https://www.gov.pl/web/edukacja/</w:t>
        </w:r>
        <w:r w:rsidRPr="00AE0C1A">
          <w:rPr>
            <w:rFonts w:ascii="Open Sans" w:eastAsia="Times New Roman" w:hAnsi="Open Sans" w:cs="Times New Roman"/>
            <w:color w:val="EC4561"/>
            <w:sz w:val="24"/>
            <w:szCs w:val="24"/>
            <w:u w:val="single"/>
            <w:lang w:eastAsia="pl-PL"/>
          </w:rPr>
          <w:t>b</w:t>
        </w:r>
        <w:r w:rsidRPr="00AE0C1A">
          <w:rPr>
            <w:rFonts w:ascii="Open Sans" w:eastAsia="Times New Roman" w:hAnsi="Open Sans" w:cs="Times New Roman"/>
            <w:color w:val="EC4561"/>
            <w:sz w:val="24"/>
            <w:szCs w:val="24"/>
            <w:u w:val="single"/>
            <w:lang w:eastAsia="pl-PL"/>
          </w:rPr>
          <w:t>ezpieczny-powrot-do-szkol-dzialania-men-w-organizacji-roku-szkolnego-20202021-w-warunkach-epidemii</w:t>
        </w:r>
      </w:hyperlink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Organizacja zajęć w szkole: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Do szkoły może uczęszczać uczeń bez objawów chorobowych sugerujących infekcję dróg oddechowych oraz gdy domownicy nie przebywają na kwarantannie lub w izolacji w warunkach domowych lub w izolacji.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Uczniowie mogą być przyprowadzani do szkoły i z niej odbierani przez opiekunów bez objawów chorobowych sugerujących infekcję dróg oddechowych. W drodze do i ze szkoły opiekunowie z dziećmi oraz uczniowie przestrzegają aktualnych przepisów prawa dotyczących zachowania w przestrzeni publicznej.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Przy wejściu do budynku szkoły jest zamieszczona informacja o obowiązku dezynfekowania rąk oraz instrukcję użycia środka dezynfekującego. Wszyscy wchodzący do budynku szkoły mają możliwość skorzystania z płynu do dezynfekcji rąk.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Opiekunowie odprowadzający dzieci mogą wchodzić </w:t>
      </w:r>
      <w:r w:rsidRPr="00AE0C1A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do przestrzeni wspólnej szkoły</w:t>
      </w: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 tj. </w:t>
      </w:r>
      <w:r w:rsidRPr="00AE0C1A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placu przed wejściem do szkoły</w:t>
      </w: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, zachowując zasady: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a) 1 opiekun z dzieckiem/dziećmi,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b) dystansu od kolejnego opiekuna z dzieckiem/dziećmi min. 1,5 m,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c) dystansu od pracowników szkoły min. 1,5 m,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d) opiekunowie powinni przestrzegać obowiązujących przepisów prawa związanych z bezpieczeństwem zdrowotnym obywateli (m.in. stosować środki ochronne: osłona ust i nosa, rękawiczki jednorazowe lub dezynfekcja rąk).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Ogranicza się przebywanie w szkole osób z zewnątrz do niezbędnego minimum (obowiązuje stosowanie środków ochronnych: osłona ust i nosa, rękawiczki jednorazowe lub dezynfekcja rąk, tylko osoby bez objawów chorobowych sugerujących infekcję dróg oddechowych) i w wyznaczonych obszarach.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W celu szybkiej, skutecznej komunikacji z opiekunami ucznia rekomendowany jest kontakt z wykorzystaniem technik komunikacji na odległość.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Szkoła posiada termometr bezdotykowy i dezynfekuje go po użyciu w danej grupie.  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lastRenderedPageBreak/>
        <w:t>Jeżeli pracownik szkoły zaobserwuje u ucznia objawy mogące wskazywać na infekcję dróg oddechowych, w tym w szczególności gorączkę, kaszel, odizolowuje ucznia w odrębnym pomieszczeniu (gabinet psychologa/intendenta na hali), zapewniając min. 2 m odległości od innych osób, i niezwłocznie powiadamia rodziców/opiekunów o konieczności odebrania ucznia ze szkoły (rekomendowany własny środek transportu).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W miarę możliwości, szkoła prowadzi taką organizację pracy i jej koordynację, która umożliwi zachowanie dystansu między osobami przebywającymi na terenie szkoły, szczególnie w miejscach wspólnych i ograniczy gromadzenie się uczniów na terenie szkoły (np. różne godziny przychodzenia uczniów z poszczególnych klas do szkoły, różne godziny przerw lub zajęć na boisku) oraz unikanie częstej zmiany pomieszczeń, w których odbywają się zajęcia.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Obowiązują ogólne zasady higieny: częste mycie rąk (po przyjściu do szkoły należy bezzwłocznie umyć ręce), ochrona podczas kichania i kaszlu oraz unikanie dotykania oczu, nosa i ust.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Przedmioty i sprzęty znajdujące się w sali, których nie można skutecznie umyć, uprać lub dezynfekować, usuwa się lub uniemożliwia do nich dostęp. Przybory do ćwiczeń (piłki, skakanki, obręcze itp.) wykorzystywane podczas zajęć czyści się lub dezynfekuje.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Uczeń posiada własne przybory i podręczniki, które w czasie zajęć mogą znajdować się na stoliku szkolnym ucznia, w tornistrze lub we własnej szafce, jeżeli dana klasa posiada szafki. Uczniowie nie powinni wymieniać się przyborami szkolnymi między sobą.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W sali gimnastycznej używany sprzęt sportowy oraz podłoga są myte detergentem lub zdezynfekowane po każdym dniu zajęć.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Wietrzy się sale, części wspólne (korytarze) co najmniej raz na godzinę, w czasie przerwy, a w razie potrzeby także w czasie zajęć.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Nauczyciel w klasach I-III organizuje przerwy dla swoich uczniów w interwałach adekwatnych do potrzeb, jednak nie rzadziej niż co 45 min.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Zaleca się korzystanie przez uczniów z boiska szkolnego oraz pobyt na świeżym powietrzu na terenie szkoły, w tym w czasie przerw.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Podczas realizacji zajęć, w tym zajęć wychowania fizycznego i sportowych, w których nie można zachować dystansu, należy ograniczyć ćwiczenia i gry kontaktowe.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Uczeń nie powinien zabierać ze sobą do szkoły niepotrzebnych przedmiotów. Ograniczenie to nie dotyczy dzieci ze specjalnymi potrzebami edukacyjnymi, w szczególności z niepełnosprawnościami. W takich przypadkach należy dopilnować, aby dzieci nie udostępniały swoich zabawek innym, natomiast opiekunowie dziecka powinni zadbać o regularne czyszczenie (pranie lub dezynfekcję) zabawki, rzeczy.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Zajęcia świetlicowe odbywają się w świetlicy szkolnej, a w razie potrzeby w innych salach dydaktycznych. Środki do dezynfekcji rąk są rozmieszczone w świetlicy w sposób umożliwiający łatwy dostęp dla wychowanków pod nadzorem opiekuna. Świetlicę należy wietrzyć (nie rzadziej, niż co godzinę w trakcie przebywania dzieci w świetlicy), w tym w szczególności przed przyjęciem wychowanków oraz po przeprowadzeniu dezynfekcji.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lastRenderedPageBreak/>
        <w:t>Personel kuchenny i pracownicy administracji oraz obsługi sprzątającej zobowiązani są ograniczyć kontakty z uczniami oraz nauczycielami.</w:t>
      </w:r>
    </w:p>
    <w:p w:rsidR="00AE0C1A" w:rsidRPr="00AE0C1A" w:rsidRDefault="00AE0C1A" w:rsidP="00AE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AE0C1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Ustala się zasady korzystania z biblioteki szkolnej oraz godziny jej pracy, uwzględniając konieczny okres 2 dni kwarantanny dla książek i innych materiałów przechowywanych w bibliotekach.</w:t>
      </w:r>
    </w:p>
    <w:p w:rsidR="008650D6" w:rsidRDefault="008650D6"/>
    <w:sectPr w:rsidR="0086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1A"/>
    <w:rsid w:val="008650D6"/>
    <w:rsid w:val="00A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1108"/>
  <w15:chartTrackingRefBased/>
  <w15:docId w15:val="{FD28E413-0AB2-4B58-979D-0CD2A7A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dukacja/bezpieczny-powrot-do-szkol-dzialania-men-w-organizacji-roku-szkolnego-20202021-w-warunkach-epidem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2020-08-30T11:01:00Z</dcterms:created>
  <dcterms:modified xsi:type="dcterms:W3CDTF">2020-08-30T11:03:00Z</dcterms:modified>
</cp:coreProperties>
</file>