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9" w:rsidRDefault="004E6C99" w:rsidP="004E6C99">
      <w:pPr>
        <w:pStyle w:val="Nagwek2"/>
        <w:rPr>
          <w:rFonts w:ascii="Times New Roman" w:eastAsia="SimSun" w:hAnsi="Times New Roman" w:cs="Arial"/>
          <w:color w:val="000000"/>
          <w:sz w:val="24"/>
          <w:szCs w:val="24"/>
        </w:rPr>
      </w:pPr>
      <w:r>
        <w:rPr>
          <w:rFonts w:ascii="Times New Roman" w:eastAsia="SimSun" w:hAnsi="Times New Roman" w:cs="Arial"/>
          <w:color w:val="000000"/>
          <w:sz w:val="24"/>
          <w:szCs w:val="24"/>
        </w:rPr>
        <w:t>WYPRAWKA UCZNIA KLASY DRUGIEJ</w:t>
      </w:r>
    </w:p>
    <w:p w:rsidR="004E6C99" w:rsidRDefault="004E6C99" w:rsidP="004E6C99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Style w:val="StrongEmphasis"/>
          <w:color w:val="222222"/>
          <w:u w:val="single"/>
        </w:rPr>
        <w:t>Piórnik:</w:t>
      </w:r>
      <w:r>
        <w:rPr>
          <w:rStyle w:val="StrongEmphasis"/>
          <w:color w:val="222222"/>
        </w:rPr>
        <w:t> </w:t>
      </w:r>
    </w:p>
    <w:p w:rsidR="004E6C99" w:rsidRDefault="004E6C99" w:rsidP="004E6C99">
      <w:pPr>
        <w:pStyle w:val="Standard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• 2 ołówki</w:t>
      </w:r>
    </w:p>
    <w:p w:rsidR="004E6C99" w:rsidRDefault="004E6C99" w:rsidP="004E6C99">
      <w:pPr>
        <w:pStyle w:val="Standard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• pióro na atrament (naboje w zapasie)</w:t>
      </w:r>
    </w:p>
    <w:p w:rsidR="004E6C99" w:rsidRDefault="004E6C99" w:rsidP="004E6C99">
      <w:pPr>
        <w:pStyle w:val="Standard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• temperówka</w:t>
      </w:r>
    </w:p>
    <w:p w:rsidR="004E6C99" w:rsidRDefault="004E6C99" w:rsidP="004E6C99">
      <w:pPr>
        <w:pStyle w:val="Standard"/>
        <w:spacing w:after="283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• gumka</w:t>
      </w:r>
      <w:r>
        <w:rPr>
          <w:rFonts w:ascii="Times New Roman" w:hAnsi="Times New Roman"/>
          <w:color w:val="222222"/>
        </w:rPr>
        <w:br/>
        <w:t>• klej w sztyfcie (nie w tubce)</w:t>
      </w:r>
      <w:r>
        <w:rPr>
          <w:rFonts w:ascii="Times New Roman" w:hAnsi="Times New Roman"/>
          <w:color w:val="222222"/>
        </w:rPr>
        <w:br/>
        <w:t xml:space="preserve">• nożyczki </w:t>
      </w:r>
      <w:r>
        <w:rPr>
          <w:rFonts w:ascii="Times New Roman" w:hAnsi="Times New Roman"/>
          <w:color w:val="222222"/>
        </w:rPr>
        <w:br/>
        <w:t>• kredki ołówkowe</w:t>
      </w:r>
      <w:r>
        <w:rPr>
          <w:rFonts w:ascii="Times New Roman" w:hAnsi="Times New Roman"/>
          <w:color w:val="222222"/>
        </w:rPr>
        <w:br/>
        <w:t>• znaczniki samoprzylepne</w:t>
      </w:r>
      <w:r>
        <w:rPr>
          <w:rFonts w:ascii="Times New Roman" w:hAnsi="Times New Roman"/>
          <w:color w:val="222222"/>
        </w:rPr>
        <w:br/>
        <w:t>• linijka min. 15 cm</w:t>
      </w:r>
    </w:p>
    <w:p w:rsidR="004E6C99" w:rsidRDefault="004E6C99" w:rsidP="004E6C99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Times New Roman" w:hAnsi="Times New Roman"/>
          <w:color w:val="222222"/>
          <w:u w:val="single"/>
        </w:rPr>
        <w:t>Zeszyty:</w:t>
      </w:r>
      <w:r>
        <w:rPr>
          <w:rFonts w:ascii="Times New Roman" w:hAnsi="Times New Roman"/>
          <w:color w:val="222222"/>
        </w:rPr>
        <w:br/>
        <w:t xml:space="preserve">• w wąską linię format </w:t>
      </w:r>
      <w:r>
        <w:rPr>
          <w:rFonts w:ascii="Times New Roman" w:hAnsi="Times New Roman"/>
          <w:b/>
          <w:bCs/>
          <w:color w:val="222222"/>
        </w:rPr>
        <w:t>a4</w:t>
      </w:r>
      <w:r>
        <w:rPr>
          <w:rFonts w:ascii="Times New Roman" w:hAnsi="Times New Roman"/>
          <w:color w:val="222222"/>
        </w:rPr>
        <w:t xml:space="preserve"> (niebiesko-czerwone) do edukacji polonistycznej</w:t>
      </w:r>
      <w:r>
        <w:rPr>
          <w:rFonts w:ascii="Times New Roman" w:hAnsi="Times New Roman"/>
          <w:color w:val="222222"/>
        </w:rPr>
        <w:br/>
        <w:t xml:space="preserve">• w kratkę format </w:t>
      </w:r>
      <w:r>
        <w:rPr>
          <w:rFonts w:ascii="Times New Roman" w:hAnsi="Times New Roman"/>
          <w:b/>
          <w:bCs/>
          <w:color w:val="222222"/>
        </w:rPr>
        <w:t>a4</w:t>
      </w:r>
      <w:r>
        <w:rPr>
          <w:rFonts w:ascii="Times New Roman" w:hAnsi="Times New Roman"/>
          <w:color w:val="222222"/>
        </w:rPr>
        <w:t xml:space="preserve"> do edukacji matematycznej</w:t>
      </w:r>
    </w:p>
    <w:p w:rsidR="004E6C99" w:rsidRDefault="004E6C99" w:rsidP="004E6C99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222222"/>
        </w:rPr>
        <w:t>• 16 kartkowy w kratkę do korespondencji i usprawiedliwień</w:t>
      </w:r>
      <w:r>
        <w:rPr>
          <w:rFonts w:ascii="Times New Roman" w:hAnsi="Times New Roman"/>
          <w:color w:val="222222"/>
        </w:rPr>
        <w:br/>
        <w:t>• 32 kartkowy w 3 linie (niebiesko-czerwone) do dyktand i pisania z pamięci</w:t>
      </w:r>
    </w:p>
    <w:p w:rsidR="004E6C99" w:rsidRDefault="004E6C99" w:rsidP="004E6C99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222222"/>
        </w:rPr>
        <w:t>• zeszyt do nut</w:t>
      </w:r>
    </w:p>
    <w:p w:rsidR="004E6C99" w:rsidRDefault="004E6C99" w:rsidP="004E6C99">
      <w:pPr>
        <w:pStyle w:val="Textbody"/>
        <w:spacing w:after="0" w:line="240" w:lineRule="auto"/>
        <w:rPr>
          <w:rFonts w:hint="eastAsia"/>
        </w:rPr>
      </w:pPr>
    </w:p>
    <w:p w:rsidR="004E6C99" w:rsidRDefault="004E6C99" w:rsidP="004E6C99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Times New Roman" w:hAnsi="Times New Roman"/>
          <w:color w:val="222222"/>
          <w:u w:val="single"/>
        </w:rPr>
        <w:t>Materiały plastyczne:</w:t>
      </w:r>
    </w:p>
    <w:p w:rsidR="004E6C99" w:rsidRDefault="004E6C99" w:rsidP="004E6C99">
      <w:pPr>
        <w:pStyle w:val="Textbody"/>
        <w:spacing w:after="0"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• farby plakatowe i akwarelowe</w:t>
      </w:r>
      <w:r>
        <w:rPr>
          <w:rFonts w:ascii="Times New Roman" w:hAnsi="Times New Roman"/>
          <w:color w:val="222222"/>
        </w:rPr>
        <w:br/>
        <w:t>• pędzle (różne rozmiary)</w:t>
      </w:r>
      <w:r>
        <w:rPr>
          <w:rFonts w:ascii="Times New Roman" w:hAnsi="Times New Roman"/>
          <w:color w:val="222222"/>
        </w:rPr>
        <w:br/>
        <w:t>• kubeczek na wodę + podkładka do prac plastycznych</w:t>
      </w:r>
      <w:r>
        <w:rPr>
          <w:rFonts w:ascii="Times New Roman" w:hAnsi="Times New Roman"/>
          <w:color w:val="222222"/>
        </w:rPr>
        <w:br/>
        <w:t xml:space="preserve">• kredki pastelowe </w:t>
      </w:r>
      <w:r>
        <w:rPr>
          <w:rFonts w:ascii="Times New Roman" w:hAnsi="Times New Roman"/>
          <w:color w:val="222222"/>
        </w:rPr>
        <w:br/>
        <w:t>• plastelina</w:t>
      </w:r>
      <w:r>
        <w:rPr>
          <w:rFonts w:ascii="Times New Roman" w:hAnsi="Times New Roman"/>
          <w:color w:val="222222"/>
        </w:rPr>
        <w:br/>
        <w:t>• zeszyt papierów kolorowych samoprzylepnych</w:t>
      </w:r>
      <w:r>
        <w:rPr>
          <w:rFonts w:ascii="Times New Roman" w:hAnsi="Times New Roman"/>
          <w:color w:val="222222"/>
        </w:rPr>
        <w:br/>
        <w:t>• blok kolorowy rysunkowy a4  - kolorowy i biały (po 2 sztuki)</w:t>
      </w:r>
      <w:r>
        <w:rPr>
          <w:rFonts w:ascii="Times New Roman" w:hAnsi="Times New Roman"/>
          <w:color w:val="222222"/>
        </w:rPr>
        <w:br/>
        <w:t>• blok techniczny a4 – kolorowy i biały</w:t>
      </w:r>
    </w:p>
    <w:p w:rsidR="004E6C99" w:rsidRDefault="004E6C99" w:rsidP="004E6C99">
      <w:pPr>
        <w:pStyle w:val="Textbody"/>
        <w:spacing w:after="0"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• teczka tekturowa (miękka) z gumką</w:t>
      </w:r>
      <w:r>
        <w:rPr>
          <w:rFonts w:ascii="Times New Roman" w:hAnsi="Times New Roman"/>
          <w:color w:val="222222"/>
        </w:rPr>
        <w:br/>
        <w:t>• teczka tekturowa (twarda) z rączką plastikową</w:t>
      </w:r>
      <w:r>
        <w:rPr>
          <w:rFonts w:ascii="Times New Roman" w:hAnsi="Times New Roman"/>
          <w:color w:val="222222"/>
        </w:rPr>
        <w:br/>
        <w:t>• koperty 5 sztuk</w:t>
      </w:r>
    </w:p>
    <w:p w:rsidR="004E6C99" w:rsidRDefault="004E6C99" w:rsidP="004E6C99">
      <w:pPr>
        <w:pStyle w:val="Textbody"/>
        <w:spacing w:after="0" w:line="240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• liczydła</w:t>
      </w:r>
    </w:p>
    <w:p w:rsidR="004E6C99" w:rsidRDefault="004E6C99" w:rsidP="004E6C99">
      <w:pPr>
        <w:pStyle w:val="Standard"/>
        <w:tabs>
          <w:tab w:val="left" w:pos="720"/>
        </w:tabs>
        <w:rPr>
          <w:rFonts w:ascii="Times New Roman" w:hAnsi="Times New Roman" w:cs="Times New Roman"/>
          <w:color w:val="222222"/>
        </w:rPr>
      </w:pPr>
    </w:p>
    <w:p w:rsidR="004E6C99" w:rsidRDefault="004E6C99" w:rsidP="004E6C99">
      <w:pPr>
        <w:pStyle w:val="Standard"/>
        <w:tabs>
          <w:tab w:val="left" w:pos="720"/>
        </w:tabs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chusteczki higieniczne (wyciągane z pudełka)</w:t>
      </w:r>
    </w:p>
    <w:p w:rsidR="004E6C99" w:rsidRDefault="004E6C99" w:rsidP="004E6C99">
      <w:pPr>
        <w:pStyle w:val="Standard"/>
        <w:tabs>
          <w:tab w:val="left" w:pos="720"/>
        </w:tabs>
        <w:rPr>
          <w:rFonts w:ascii="Times New Roman" w:hAnsi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worek i buty na zmianę z białą podeszwą</w:t>
      </w:r>
    </w:p>
    <w:p w:rsidR="004E6C99" w:rsidRDefault="004E6C99" w:rsidP="004E6C99">
      <w:pPr>
        <w:pStyle w:val="Standard"/>
        <w:tabs>
          <w:tab w:val="left" w:pos="720"/>
        </w:tabs>
        <w:rPr>
          <w:rFonts w:ascii="Times New Roman" w:hAnsi="Times New Roman"/>
          <w:color w:val="222222"/>
        </w:rPr>
      </w:pPr>
    </w:p>
    <w:p w:rsidR="00493111" w:rsidRDefault="004E6C99" w:rsidP="004E6C99">
      <w:pPr>
        <w:rPr>
          <w:rStyle w:val="Uwydatnienie"/>
          <w:rFonts w:ascii="Times New Roman" w:hAnsi="Times New Roman"/>
          <w:b/>
          <w:bCs/>
          <w:color w:val="222222"/>
          <w:kern w:val="0"/>
        </w:rPr>
      </w:pPr>
      <w:r>
        <w:rPr>
          <w:rStyle w:val="Uwydatnienie"/>
          <w:rFonts w:ascii="Times New Roman" w:hAnsi="Times New Roman"/>
          <w:color w:val="222222"/>
          <w:kern w:val="0"/>
        </w:rPr>
        <w:t xml:space="preserve">Materiały plastyczne pozostają w klasie – </w:t>
      </w:r>
      <w:r>
        <w:rPr>
          <w:rStyle w:val="Uwydatnienie"/>
          <w:rFonts w:ascii="Times New Roman" w:hAnsi="Times New Roman"/>
          <w:b/>
          <w:bCs/>
          <w:color w:val="222222"/>
          <w:kern w:val="0"/>
        </w:rPr>
        <w:t>proszę o ich podpisanie</w:t>
      </w:r>
    </w:p>
    <w:p w:rsidR="002F6CF0" w:rsidRDefault="002F6CF0" w:rsidP="004E6C99">
      <w:pPr>
        <w:rPr>
          <w:rStyle w:val="Uwydatnienie"/>
          <w:rFonts w:ascii="Times New Roman" w:hAnsi="Times New Roman"/>
          <w:b/>
          <w:bCs/>
          <w:color w:val="222222"/>
          <w:kern w:val="0"/>
        </w:rPr>
      </w:pPr>
    </w:p>
    <w:p w:rsidR="002F6CF0" w:rsidRDefault="002F6CF0" w:rsidP="004E6C99">
      <w:pPr>
        <w:rPr>
          <w:rStyle w:val="Uwydatnienie"/>
          <w:rFonts w:ascii="Times New Roman" w:hAnsi="Times New Roman"/>
          <w:b/>
          <w:bCs/>
          <w:color w:val="222222"/>
          <w:kern w:val="0"/>
        </w:rPr>
      </w:pPr>
    </w:p>
    <w:p w:rsidR="002F6CF0" w:rsidRDefault="002F6CF0" w:rsidP="004E6C99">
      <w:pPr>
        <w:rPr>
          <w:rStyle w:val="Uwydatnienie"/>
          <w:rFonts w:ascii="Times New Roman" w:hAnsi="Times New Roman"/>
          <w:b/>
          <w:bCs/>
          <w:color w:val="222222"/>
          <w:kern w:val="0"/>
        </w:rPr>
      </w:pPr>
    </w:p>
    <w:p w:rsidR="002F6CF0" w:rsidRDefault="002F6CF0" w:rsidP="002F6CF0">
      <w:pPr>
        <w:jc w:val="center"/>
        <w:rPr>
          <w:rFonts w:hint="eastAsia"/>
        </w:rPr>
      </w:pPr>
      <w:r>
        <w:rPr>
          <w:rStyle w:val="Uwydatnienie"/>
          <w:rFonts w:ascii="Times New Roman" w:hAnsi="Times New Roman"/>
          <w:b/>
          <w:bCs/>
          <w:color w:val="222222"/>
          <w:kern w:val="0"/>
        </w:rPr>
        <w:t xml:space="preserve">                                                                                 Magdalena Kaproń</w:t>
      </w:r>
    </w:p>
    <w:sectPr w:rsidR="002F6CF0" w:rsidSect="0023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C99"/>
    <w:rsid w:val="00233330"/>
    <w:rsid w:val="002F6CF0"/>
    <w:rsid w:val="00493111"/>
    <w:rsid w:val="004E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9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Textbody"/>
    <w:link w:val="Nagwek2Znak"/>
    <w:uiPriority w:val="9"/>
    <w:semiHidden/>
    <w:unhideWhenUsed/>
    <w:qFormat/>
    <w:rsid w:val="004E6C99"/>
    <w:pPr>
      <w:keepNext/>
      <w:spacing w:before="200" w:after="12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E6C99"/>
    <w:rPr>
      <w:rFonts w:ascii="Liberation Serif" w:eastAsia="Times New Roman" w:hAnsi="Liberation Serif" w:cs="Times New Roman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4E6C99"/>
    <w:pPr>
      <w:spacing w:after="140" w:line="288" w:lineRule="auto"/>
    </w:pPr>
  </w:style>
  <w:style w:type="paragraph" w:customStyle="1" w:styleId="Standard">
    <w:name w:val="Standard"/>
    <w:rsid w:val="004E6C9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E6C99"/>
    <w:rPr>
      <w:b/>
      <w:bCs/>
    </w:rPr>
  </w:style>
  <w:style w:type="character" w:styleId="Uwydatnienie">
    <w:name w:val="Emphasis"/>
    <w:basedOn w:val="Domylnaczcionkaakapitu"/>
    <w:qFormat/>
    <w:rsid w:val="004E6C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hp</cp:lastModifiedBy>
  <cp:revision>2</cp:revision>
  <dcterms:created xsi:type="dcterms:W3CDTF">2022-08-07T15:47:00Z</dcterms:created>
  <dcterms:modified xsi:type="dcterms:W3CDTF">2022-08-08T06:44:00Z</dcterms:modified>
</cp:coreProperties>
</file>