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863" w:rsidRDefault="00D81863" w:rsidP="00D818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Usprawnianie percepcji wzrokowej, słuchowej oraz rozwoju ruchowego.</w:t>
      </w:r>
    </w:p>
    <w:p w:rsidR="005E533E" w:rsidRPr="00807CC8" w:rsidRDefault="005E533E" w:rsidP="005E533E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  </w:t>
      </w: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Warunkiem niezbędnym do opanowania sprawności czytania i pisania jest pełna sprawność analizatora: wzrokowego, słuchowego, kinestetycznego.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  <w:t>     </w:t>
      </w: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Analizator jest narządem, służącym do odbierania bodźców zmysłowych. Zależnie od rodzajów odbieranych bodźców rozróżnia się analizatory: wzrokowy, słuchowy, kinestetyczny, smakowy, węchowy, dotykowy.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 Za pośrednictwem analizatorów percypujemy (odbieramy) w świadomości przedmioty, zjawiska i procesy. Warunkiem prawidłowego spostrzegania jest sprawny </w:t>
      </w: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analizator wzrokowy</w:t>
      </w: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w skład, którego wchodzą: receptor (oko), droga doprowadzająca (nerw wzrokowy) oraz korowa część analizatora (ośrodek wzrokowy). U dziecka „źle widzącego” wadę wzroku koryguje się za pomocą odpowiednich szkieł korekcyjnych. Natomiast u dzieci dyslektycznych zaburzenie korowej części analizatora wzrokowego powoduje obniżoną sprawność percepcji wzrokowej, co utrudnia opanowanie czytania i pisania. Trudności te można zmniejszyć lub zlikwidować poprzez odpowiednie ćwiczenia korekcyjno-wyrównawcze, które rodzice mogą z powodzeniem przeprowadzać również z dzieckiem w domu.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1. Przykłady ćwiczeń usprawniających percepcję wzrokową (analizę i syntezę wzrokową).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 Wskazywanie różnic między obrazkami (czym różnią się te obrazki)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 Różne układanki, np.: domina, kolorowe figury geometryczne, puzzle,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Kreślenie kształtów graficznych powstałych za pomocą kreski łączącej wyznaczone uprzednio punkty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Dokładne wypełnianie konturów – pokrywanie płaszczyzny farbą lub kredką.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Układanie wzorów z figur geometrycznych. Podajemy dziecku wzór, dziecko odtwarza ten wzór.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Rysowanie konturów wg. podanego wzoru – zadaniem dziecka jest pogrubienie istniejącego konturu.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Uzupełnianie niekompletnych figur – dziecko otrzymuje karton z narysowanymi niekompletnymi figurami geometrycznymi oraz wzór tych figur. Zadaniem dziecka jest uzupełnienie figur.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Wyszukiwanie i segregacja takich samych liter. Dajemy dziecku kartonik z napisaną literą oraz kilka małych kartoników z różnymi pojedynczo wypisanymi literami. Zadaniem dziecka jest znalezienie litery przedstawionej na kartoniku.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Wyszukiwanie liter i sylab. Dziecko w otrzymanym tekście wyszukuje poznane litery i sylaby, zaznacza je przez zamalowanie np.: kolorową kredką.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Wyszukiwanie takich samych wyrazów w tekście. Dziecko otrzymuje na osobnych kartonikach wyrazy, odszukuje je w podanym tekście.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Wykorzystanie rozsypanek wyrazowych. Dziecko otrzymuje na kartonikach pojedyncze wyrazy. Zadaniem dziecka jest ułożenie z podanych wyrazów zdania.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Ćwiczenia usprawniające percepcję wzrokową dziecka znajdą Państwo w następujących publikacjach: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07CC8" w:rsidRPr="00807CC8" w:rsidRDefault="00807CC8" w:rsidP="00807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Obserwuje, mówię i rysuję. Ćwiczenia rozwijające percepcję wzrokową – E. Waszkiewicz</w:t>
      </w:r>
    </w:p>
    <w:p w:rsidR="00807CC8" w:rsidRPr="00807CC8" w:rsidRDefault="00807CC8" w:rsidP="00807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Jeszcze potrenujmy. Ćwiczenia w zakresie wzrokowo-słuchowym - B. Zakrzewska</w:t>
      </w:r>
    </w:p>
    <w:p w:rsidR="00807CC8" w:rsidRPr="00807CC8" w:rsidRDefault="00807CC8" w:rsidP="00807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Zestaw pomocy rozwijających spostrzegawczość wzrokową i myślenie „terapia zabawą” – J. Baran</w:t>
      </w:r>
    </w:p>
    <w:p w:rsidR="00807CC8" w:rsidRPr="00807CC8" w:rsidRDefault="00807CC8" w:rsidP="00807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Ćwiczenia służące doskonaleniu percepcji wzrokowej. Zeszyt 2 – E. Chmielewska</w:t>
      </w:r>
    </w:p>
    <w:p w:rsidR="00807CC8" w:rsidRPr="00807CC8" w:rsidRDefault="00807CC8" w:rsidP="00807C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Dobieramy pary wyrazów – H. </w:t>
      </w:r>
      <w:proofErr w:type="spellStart"/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Grzelachowska</w:t>
      </w:r>
      <w:proofErr w:type="spellEnd"/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2. </w:t>
      </w: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Drugim warunkiem opanowania umiejętności czytania i pisania jest sprawny </w:t>
      </w: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analizator słuchowy</w:t>
      </w: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Analizator słuchowy składa się z: receptora bodźców - ucha, drogi doprowadzającej bodźce – nerwów słuchowych, korowej części mózgu, która odbiera, analizuje i przetwarza bodźce słuchowe.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Różnicowanie dźwięków mowy, ich analizę i syntezę określa się jako słuch fonematyczny. Tę sprawność – poziom analizy i syntezy słuchowej dziecko doskonali z wiekiem. Zaburzeń analizy i syntezy słuchowej nie należy mylić z niedosłuchem obwodowym. Dzieci niedosłyszące źle odbierają dźwięki odległe, ale gdy je usłyszą potrafią je prawidłowo analizować i syntetyzować. Dzieci z zaburzeniami słuchu fonematycznego poszczególne dźwięki słyszą prawidłowo, bez względu na odległość, ale z potoku słów nie potrafią różnicować pojedynczych dźwięków ani złożyć w dźwiękową całość. Tak samo czytając i pisząc dziecko musi ciągle dokonywać analizy i syntezy dźwiękowej wyrazów i kojarzyć je ze znakami graficznymi – literami.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Przykłady ćwiczeń usprawniających analizę i syntezę słuchową.        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339966"/>
          <w:sz w:val="18"/>
          <w:szCs w:val="18"/>
          <w:lang w:eastAsia="pl-PL"/>
        </w:rPr>
        <w:t> </w:t>
      </w: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Zabawa w rozpoznawanie dźwięków: co upadło, co przyjechało, czym uderzono?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Podaj kilka prostych zdań i poproś, żeby dziecko powtarzało zdania.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Wskazuj dziecku różne przedmioty, wypowiadaj pierwszą część słowa, poproś, żeby dziecko je kończyło.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Poproś, żeby dziecko powiedziało, co słyszy na początku lub na końcu słowa – jaki dźwięk, jaką głoskę słyszy na początku słowa, a jaką na końcu.  Segregowanie obrazków lub wyrazów wg. podanej głoski: na początku, na końcu wyrazu. Przykład: ułóż obrazki, które zaczynają się na głoskę np. „d”, a kończą na „a”.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Poproś, aby dziecko wybrzmiało głoski w podawanych słowach, policzyło ilość głosek a za pomocą klaskania podzieliło podawane słowa na sylaby. Może także przeliczyć ilość słów w zdaniu.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 Podaj dziecku samogłoskę, np.” a” i poproś, żeby z nią utworzyło sylabę / ze słuchu/łącząc ją z podanymi spółgłoskami np.: m-a: ma, t-a: ta itd.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Mów głoski i poproś dziecko, żeby powiedziało, jakie tworzą słowo, np.: z-a-p-a-ł-k-</w:t>
      </w:r>
      <w:proofErr w:type="gramStart"/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i,</w:t>
      </w:r>
      <w:proofErr w:type="gramEnd"/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 xml:space="preserve"> jakie to słowo?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 xml:space="preserve"> ● Mów sylaby i zapytaj dziecko, jakie tworzą słowo: </w:t>
      </w:r>
      <w:proofErr w:type="spellStart"/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ga</w:t>
      </w:r>
      <w:proofErr w:type="spellEnd"/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 xml:space="preserve"> – ze – ta gazeta</w:t>
      </w:r>
    </w:p>
    <w:p w:rsid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 xml:space="preserve"> ● Podaj grupę sylab, zapytaj dziecko, które sylaby się powtarzają, np.: ba </w:t>
      </w:r>
      <w:proofErr w:type="spellStart"/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ga</w:t>
      </w:r>
      <w:proofErr w:type="spellEnd"/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, da, ba, la, fa, da, la.</w:t>
      </w: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</w: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</w: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br/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Ćwiczenia usprawniające percepcję słuchową znajdą Państwo w publikacjach: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- „Zwierzaki” – zabawy z obrazem i dźwiękiem, płyta CD – ROM, Wyd. </w:t>
      </w:r>
      <w:proofErr w:type="spellStart"/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Seventh</w:t>
      </w:r>
      <w:proofErr w:type="spellEnd"/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Sea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- Co to? Kto to? – Ćwiczenia i zabawy z dźwiękiem (płyta CD- audio + zestaw obrazków). Wyd. </w:t>
      </w:r>
      <w:proofErr w:type="spellStart"/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Seventh</w:t>
      </w:r>
      <w:proofErr w:type="spellEnd"/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Sea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- Głoska a litera. Ćwiczenia dla dziecka z trudnościami w czytaniu i pisaniu, H. </w:t>
      </w:r>
      <w:proofErr w:type="spellStart"/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Grzelachowska</w:t>
      </w:r>
      <w:proofErr w:type="spellEnd"/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Ćwiczenia służące doskonaleniu wymowy, Zeszyt nr 1, E. Chmielewska.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- Ćwiczenia służące doskonaleniu percepcji słuchowej, Zeszyt nr 3, E. Chmielewska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3.</w:t>
      </w: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Usprawnianie rozwoju ruchowego. Należy pamiętać, że </w:t>
      </w: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rozwój ruchowy</w:t>
      </w: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dziecka jest zsynchronizowany z jego rozwojem psychicznym. Zwykłe dzieci opóźnione w rozwoju umysłowym wykazują opóźnienia rozwoju ruchowego. Zdarzają się jednak przypadki opóźnienia ruchowego dzieci normalnie a nawet przedwcześnie rozwiniętych. Oprócz ogólnego opóźnienia rozwoju ruchowego niższego stopnia spotyka się dzieci z zaburzeniami stronności (lateralizacji) i orientacji przestrzennej (słabe rozumienie określeń słownych, dotyczące stosunków przestrzennych – w, nad, pod, za, obok, przed; mylenie kierunku zapisu – pismo lustrzane, mylenie liter o różnym położeniu stosunku do osi poziomej i pionowej: p-g, d-b, u-n, g-b, p-b, mylenie kierunków: lewo, prawa strona).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Propozycje ćwiczeń kształtujących prawidłową orientację przestrzenną: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Układanie różnych przedmiotów np. zabawek, w różnych miejscach w stosunku np.: do stołu, do okna itp.  Poproś dziecko, żeby określiło położenie przedmiotu: po lewej stronie stołu, po prawej, nad, pod, przed pomiędzy.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●Rysujemy linie pionowe, poziome na kartce, dziecko układa np. wycięte kolorowe kółka zgodnie z twoimi poleceniami: po lewej stronie linii, po prawej, w dolnej, górnej części nad, pod linią.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Rysowanie figur pod dyktando: rysunek zaczynamy od kolorowej kropki. Prowadź ołówek np. 3 kratki wyżej, 1 kratkę w lewo itd.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Odtwarzanie z pamięci uprzednio zaobserwowanych elementów wzrokowych oraz stosunków przestrzennych, które między nimi zachodziły. Układamy na stole przedmioty. Zadaniem dziecka jest zapamiętać jak największą ich liczbę. Chowamy przedmioty a zadaniem dziecka jest wskazaniem miejsc, na których leżały.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Odtwarzanie dwu i trójwymiarowych układów przestrzennych na podstawie modeli: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- układanie z zapałek na kartonie figur wg. podanego modelu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- układanie bardziej złożonych konstrukcji z klocków.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Kreślenie kształtów graficznych w powietrzu. Zakreśl w powietrzu proste figury geometryczne, poproś dziecko o powtórzenie tych ruchów. Zakreśl w powietrzu kształt wybranych liter, poleć dziecku ich odtworzenie, mówiąc: zaczynam od lewej strony.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 Rysowanie z zachowaniem kierunku od lewej do prawej. Pomocą dla dziecka może być zaznaczenie lewej strony kartki L, prawej P.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 ● Dotykanie lewej i prawej strony ciała dziecka z użyciem określeń: lewa, prawa strona.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Utrwalanie różnicowania prawej i lewej strony ciała.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W ostatnich latach podkreśla się wspomagającą rozwój rolę </w:t>
      </w: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metody Dennisona</w:t>
      </w: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. Ukazało się już kilka publikacji, w których mogą Państwo znaleźć jej omówienie. Ulubionymi ćwiczeniami dzieci są: sowa, słoń, kapturek myśliciela, leniwa ósemka, punkty na myślenie, pozycja Cooka, ruchy naprzemienne. Omówienie metody znajdą Państwo w publikacji „Zmyślne ruchy, które doskonalą umysł” C. </w:t>
      </w:r>
      <w:proofErr w:type="spellStart"/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Hannaforda</w:t>
      </w:r>
      <w:proofErr w:type="spellEnd"/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Proponuję również Państwu wykorzystywanie w domu taśm z muzyka relaksacyjną. Dzieci mogą jej słuchać w ciągu dnia i przed zaśnięciem. W trakcie słuchania mogą rysować. Warto, by Państwo porozmawiali z dzieckiem na temat, co wyobrażało sobie ono w trakcie jej słuchania, jakie uczucia mu towarzyszyły.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Usprawnienie zaburzonych funkcji powinno mieć charakter zabawowy. Należy pamiętać, żeby ćwiczenia nie trwały zbyt długo, by nie zniechęcać do nich dziecka i jednocześnie o tym, by regularnie je przeprowadzać. Pamiętajmy również o chwaleniu dziecka za włożony wysiłek, o zauważaniu efektów jego pracy, zachęcajmy dziecko do systematyczności w ich wykonaniu.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Przy obniżonej sprawności ruchowej dziecko m.in. ma trudności w majsterkowaniu, wycinaniu, rysowaniu, pisaniu (mówi się wtedy o niskim poziomie graficznym pisma). Zaburzenia lateralizacji odbijają się wtedy w sposób decydujący na nauce dziecka, jeżeli współwystępują z innymi zaburzeniami rozwoju, przede wszystkim z wadliwą koordynacją wzrokowo-ruchową, zaburzeniami orientacji przestrzennej. Jako rodzice powinniście dążyć do tego, by dziecko chętnie uczestniczyło w lekcjach wychowania fizycznego, motywować dziecko do uprawiania sportu, nauki pływania.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339966"/>
          <w:sz w:val="18"/>
          <w:szCs w:val="18"/>
          <w:lang w:eastAsia="pl-PL"/>
        </w:rPr>
        <w:t> </w:t>
      </w: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Przykłady ćwiczeń usprawniających motorykę dłoni (podnoszących poziom graficzny pisma):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Kolorowanie płaszczyzn w książeczkach z obrazkami.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Kalkowanie.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Pisanie po śladzie.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Ćwiczenia rozmachowe: „rysowanie” w powietrzu dużych kształtów.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Lepienie z plasteliny, wydzieranki, wycinanki.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Oburęczne malowanie dużych kształtów, np. kół.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Ugniatanie kół i małych kulek z gazet, bibułki.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Ugniatanie w dłoniach małych gumowych piłeczek.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Naśladowanie gry na fortepianie jedna ręką i obiema rękami.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Ćwiczenia palców: otwieranie i zamykanie dłoni.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Masowanie dłoni i ramion.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Przed pisaniem moczenie dłoni w ciepłej wodzie.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Korzystanie z nakładek na ołówki, długopisy.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339966"/>
          <w:sz w:val="18"/>
          <w:szCs w:val="18"/>
          <w:lang w:eastAsia="pl-PL"/>
        </w:rPr>
        <w:t>● Pisanie ciągu liter bez oderwania ręki, rysowanie „leniwej” ósemki.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lastRenderedPageBreak/>
        <w:t>Ćwiczenia usprawniające funkcje ruchowe znajdą Państwo w następujących publikacjach: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 </w:t>
      </w:r>
    </w:p>
    <w:p w:rsidR="00807CC8" w:rsidRPr="00807CC8" w:rsidRDefault="00807CC8" w:rsidP="00807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Ćwiczenia służące doskonaleniu rozwoju ruchowego – Zeszyt nr 5 – E. Chmielewska</w:t>
      </w:r>
    </w:p>
    <w:p w:rsidR="00807CC8" w:rsidRPr="00807CC8" w:rsidRDefault="00807CC8" w:rsidP="00807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Ćwiczenia grafomotorycznej przygotowujące do nauki pisania wg </w:t>
      </w:r>
      <w:proofErr w:type="spellStart"/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Tymichowej</w:t>
      </w:r>
      <w:proofErr w:type="spellEnd"/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dla kl.0-3 -   M. Bogdanowicz</w:t>
      </w:r>
    </w:p>
    <w:p w:rsidR="00807CC8" w:rsidRPr="00807CC8" w:rsidRDefault="00807CC8" w:rsidP="00807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Ćwiczenia w rysowaniu. Zeszyt ćwiczeń 5-7 lat – M. Bogdanowicz</w:t>
      </w:r>
    </w:p>
    <w:p w:rsidR="00807CC8" w:rsidRPr="00807CC8" w:rsidRDefault="00807CC8" w:rsidP="00807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Zestaw szablonów do pisania i rysowania.</w:t>
      </w:r>
    </w:p>
    <w:p w:rsidR="00807CC8" w:rsidRPr="00807CC8" w:rsidRDefault="00807CC8" w:rsidP="00807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Ćwiczenia rozwijające sprawność ruchową ręki – H. </w:t>
      </w:r>
      <w:proofErr w:type="spellStart"/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Tymichowa</w:t>
      </w:r>
      <w:proofErr w:type="spellEnd"/>
    </w:p>
    <w:p w:rsidR="00807CC8" w:rsidRPr="00807CC8" w:rsidRDefault="00807CC8" w:rsidP="00807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 Zeszyt do początkowej nauki pisania – B. </w:t>
      </w:r>
      <w:proofErr w:type="spellStart"/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Rocławski</w:t>
      </w:r>
      <w:proofErr w:type="spellEnd"/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  Ponadto zachęcajmy dziecko do czytania wspólnego na zmianę: fragment tekstu czyta rodzic, fragment dziecko.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Dzieci z trudnościami w czytaniu mogą korzystać z tzw. Biblioteki mówionej (nagranie lektur szkolnych).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Gdańskie Wydawnictwo Psychologiczne (seria: Lektury, które chce się czytać) przygotowało kilka pozycji lektur szkolnych dla dzieci dyslektycznych. Książki zawierają skrócony tekst utworu, z objaśnieniami trudnych wyrazów, zwrotów i wyrażeń. Po każdym rozdziale znajduje się zestaw ćwiczeń do lektury. Lektury są bogato ilustrowane, specjalnie dobrany został krój czcionki i jej wielkość. Przygotowano już m.in.:” O krasnoludkach i sierotce Marysi” M. Konopnickiej, „W pustyni i w puszczy” H. Sienkiewicza i inne.</w:t>
      </w:r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Wybierajmy krótkie teksty z pięknie dziś wydawanych książek i zachęcajmy, żeby dziecko nagrywało je na taśmę, tu polecam np. interesujące opowiadania Wydawnictwa Salezjańskiego B. Ferrero, B. </w:t>
      </w:r>
      <w:proofErr w:type="spellStart"/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Bosmans</w:t>
      </w:r>
      <w:proofErr w:type="spellEnd"/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Mogą one też stanowić podstawę do wspólnych rozmów z dzieckiem.</w:t>
      </w:r>
      <w:r w:rsidR="0021797B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bookmarkStart w:id="0" w:name="_GoBack"/>
      <w:bookmarkEnd w:id="0"/>
    </w:p>
    <w:p w:rsidR="00807CC8" w:rsidRPr="00807CC8" w:rsidRDefault="00807CC8" w:rsidP="00807CC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07CC8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CF5E5D" w:rsidRDefault="00CF5E5D"/>
    <w:sectPr w:rsidR="00CF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053B3"/>
    <w:multiLevelType w:val="multilevel"/>
    <w:tmpl w:val="A222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D2BD2"/>
    <w:multiLevelType w:val="multilevel"/>
    <w:tmpl w:val="AAB8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665B4E"/>
    <w:multiLevelType w:val="multilevel"/>
    <w:tmpl w:val="065E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C8"/>
    <w:rsid w:val="0021797B"/>
    <w:rsid w:val="005E533E"/>
    <w:rsid w:val="00807CC8"/>
    <w:rsid w:val="00CF5E5D"/>
    <w:rsid w:val="00D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7A4DE"/>
  <w15:chartTrackingRefBased/>
  <w15:docId w15:val="{898531CC-208D-4A59-8DD1-08D01603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07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7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1726</Words>
  <Characters>10356</Characters>
  <Application>Microsoft Office Word</Application>
  <DocSecurity>0</DocSecurity>
  <Lines>86</Lines>
  <Paragraphs>24</Paragraphs>
  <ScaleCrop>false</ScaleCrop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Siwek</dc:creator>
  <cp:keywords/>
  <dc:description/>
  <cp:lastModifiedBy>Monika Siwek</cp:lastModifiedBy>
  <cp:revision>7</cp:revision>
  <dcterms:created xsi:type="dcterms:W3CDTF">2020-04-01T19:55:00Z</dcterms:created>
  <dcterms:modified xsi:type="dcterms:W3CDTF">2020-04-02T09:54:00Z</dcterms:modified>
</cp:coreProperties>
</file>